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6ECB09" w14:textId="77777777" w:rsidR="005A7BB3" w:rsidRPr="007478F2" w:rsidRDefault="005A7BB3" w:rsidP="007478F2">
      <w:pPr>
        <w:jc w:val="both"/>
        <w:rPr>
          <w:rFonts w:ascii="Arial" w:eastAsia="Times New Roman" w:hAnsi="Arial" w:cs="Arial"/>
        </w:rPr>
      </w:pPr>
    </w:p>
    <w:p w14:paraId="0623C0A5" w14:textId="77777777" w:rsidR="005A7BB3" w:rsidRPr="007478F2" w:rsidRDefault="005A7BB3" w:rsidP="007478F2">
      <w:pPr>
        <w:pStyle w:val="BodyA"/>
        <w:jc w:val="both"/>
        <w:rPr>
          <w:rFonts w:ascii="Arial" w:hAnsi="Arial" w:cs="Arial"/>
          <w:b/>
          <w:bCs/>
        </w:rPr>
      </w:pPr>
      <w:r w:rsidRPr="007478F2">
        <w:rPr>
          <w:rFonts w:ascii="Arial" w:hAnsi="Arial" w:cs="Arial"/>
          <w:b/>
          <w:bCs/>
        </w:rPr>
        <w:t>Rural Broadband Solutions Plc</w:t>
      </w:r>
    </w:p>
    <w:p w14:paraId="32AF98EC" w14:textId="69E7DF1B" w:rsidR="005A7BB3" w:rsidRPr="007478F2" w:rsidRDefault="005A7BB3" w:rsidP="007478F2">
      <w:pPr>
        <w:pStyle w:val="BodyA"/>
        <w:jc w:val="both"/>
        <w:rPr>
          <w:rFonts w:ascii="Arial" w:hAnsi="Arial" w:cs="Arial"/>
          <w:b/>
          <w:bCs/>
        </w:rPr>
      </w:pPr>
      <w:r w:rsidRPr="007478F2">
        <w:rPr>
          <w:rFonts w:ascii="Arial" w:hAnsi="Arial" w:cs="Arial"/>
          <w:b/>
          <w:bCs/>
        </w:rPr>
        <w:t>(‘RBBS’ or the ‘Company’)</w:t>
      </w:r>
    </w:p>
    <w:p w14:paraId="158A745F" w14:textId="5756A513" w:rsidR="005A7BB3" w:rsidRPr="007478F2" w:rsidRDefault="009A11C3" w:rsidP="007478F2">
      <w:pPr>
        <w:pStyle w:val="Default"/>
        <w:jc w:val="both"/>
        <w:rPr>
          <w:rFonts w:ascii="Arial" w:hAnsi="Arial" w:cs="Arial"/>
          <w:b/>
        </w:rPr>
      </w:pPr>
      <w:r>
        <w:rPr>
          <w:rFonts w:ascii="Arial" w:hAnsi="Arial" w:cs="Arial"/>
          <w:b/>
          <w:lang w:val="en-US"/>
        </w:rPr>
        <w:t>Warrants Update</w:t>
      </w:r>
    </w:p>
    <w:p w14:paraId="7B9F23CB" w14:textId="77777777" w:rsidR="005A7BB3" w:rsidRPr="007478F2" w:rsidRDefault="005A7BB3" w:rsidP="007478F2">
      <w:pPr>
        <w:pStyle w:val="Default"/>
        <w:jc w:val="both"/>
        <w:rPr>
          <w:rFonts w:ascii="Arial" w:hAnsi="Arial" w:cs="Arial"/>
        </w:rPr>
      </w:pPr>
    </w:p>
    <w:p w14:paraId="69700391" w14:textId="77777777" w:rsidR="005A7BB3" w:rsidRPr="007478F2" w:rsidRDefault="005A7BB3" w:rsidP="007478F2">
      <w:pPr>
        <w:jc w:val="both"/>
        <w:rPr>
          <w:rFonts w:ascii="Arial" w:eastAsia="Times New Roman" w:hAnsi="Arial" w:cs="Arial"/>
        </w:rPr>
      </w:pPr>
    </w:p>
    <w:p w14:paraId="0945AFB7" w14:textId="77777777" w:rsidR="005A7BB3" w:rsidRPr="007478F2" w:rsidRDefault="005A7BB3" w:rsidP="007478F2">
      <w:pPr>
        <w:jc w:val="both"/>
        <w:rPr>
          <w:rFonts w:ascii="Arial" w:eastAsia="Times New Roman" w:hAnsi="Arial" w:cs="Arial"/>
        </w:rPr>
      </w:pPr>
    </w:p>
    <w:p w14:paraId="40183CF5" w14:textId="391A6013" w:rsidR="005A7BB3" w:rsidRDefault="005A7BB3" w:rsidP="009A11C3">
      <w:pPr>
        <w:pStyle w:val="BodyA"/>
        <w:jc w:val="both"/>
        <w:rPr>
          <w:rStyle w:val="jh"/>
          <w:rFonts w:ascii="Arial" w:hAnsi="Arial" w:cs="Arial"/>
        </w:rPr>
      </w:pPr>
      <w:r w:rsidRPr="007478F2">
        <w:rPr>
          <w:rFonts w:ascii="Arial" w:hAnsi="Arial" w:cs="Arial"/>
        </w:rPr>
        <w:t xml:space="preserve">Rural Broadband Solutions Plc </w:t>
      </w:r>
      <w:r w:rsidRPr="007478F2">
        <w:rPr>
          <w:rStyle w:val="jj"/>
          <w:rFonts w:ascii="Arial" w:eastAsia="Times New Roman" w:hAnsi="Arial" w:cs="Arial"/>
        </w:rPr>
        <w:t xml:space="preserve">(AQSE: RBBS), a provider of </w:t>
      </w:r>
      <w:proofErr w:type="gramStart"/>
      <w:r w:rsidRPr="007478F2">
        <w:rPr>
          <w:rStyle w:val="jj"/>
          <w:rFonts w:ascii="Arial" w:eastAsia="Times New Roman" w:hAnsi="Arial" w:cs="Arial"/>
        </w:rPr>
        <w:t>high speed</w:t>
      </w:r>
      <w:proofErr w:type="gramEnd"/>
      <w:r w:rsidRPr="007478F2">
        <w:rPr>
          <w:rStyle w:val="jj"/>
          <w:rFonts w:ascii="Arial" w:eastAsia="Times New Roman" w:hAnsi="Arial" w:cs="Arial"/>
        </w:rPr>
        <w:t xml:space="preserve"> broadband to rural areas of Great Britain, announces </w:t>
      </w:r>
      <w:r w:rsidR="009A11C3">
        <w:rPr>
          <w:rStyle w:val="jj"/>
          <w:rFonts w:ascii="Arial" w:eastAsia="Times New Roman" w:hAnsi="Arial" w:cs="Arial"/>
        </w:rPr>
        <w:t>that i</w:t>
      </w:r>
      <w:r w:rsidR="009A11C3" w:rsidRPr="009A11C3">
        <w:rPr>
          <w:rStyle w:val="jj"/>
          <w:rFonts w:ascii="Arial" w:eastAsia="Times New Roman" w:hAnsi="Arial" w:cs="Arial"/>
        </w:rPr>
        <w:t>n recognition of the support of some of our early and loyal shareholders, your Board has agreed that the terms of the warrants attached to shares subscribed for at the time of our initial public offering in October 2020</w:t>
      </w:r>
      <w:r w:rsidR="005F3A09">
        <w:rPr>
          <w:rStyle w:val="jj"/>
          <w:rFonts w:ascii="Arial" w:eastAsia="Times New Roman" w:hAnsi="Arial" w:cs="Arial"/>
        </w:rPr>
        <w:t xml:space="preserve">, which total 100,000,000 </w:t>
      </w:r>
      <w:proofErr w:type="spellStart"/>
      <w:r w:rsidR="005F3A09">
        <w:rPr>
          <w:rStyle w:val="jj"/>
          <w:rFonts w:ascii="Arial" w:eastAsia="Times New Roman" w:hAnsi="Arial" w:cs="Arial"/>
        </w:rPr>
        <w:t>warrrants</w:t>
      </w:r>
      <w:proofErr w:type="spellEnd"/>
      <w:r w:rsidR="005F3A09">
        <w:rPr>
          <w:rStyle w:val="jj"/>
          <w:rFonts w:ascii="Arial" w:eastAsia="Times New Roman" w:hAnsi="Arial" w:cs="Arial"/>
        </w:rPr>
        <w:t>,</w:t>
      </w:r>
      <w:r w:rsidR="009A11C3" w:rsidRPr="009A11C3">
        <w:rPr>
          <w:rStyle w:val="jj"/>
          <w:rFonts w:ascii="Arial" w:eastAsia="Times New Roman" w:hAnsi="Arial" w:cs="Arial"/>
        </w:rPr>
        <w:t xml:space="preserve"> </w:t>
      </w:r>
      <w:r w:rsidR="00DB2E5F">
        <w:rPr>
          <w:rStyle w:val="jj"/>
          <w:rFonts w:ascii="Arial" w:eastAsia="Times New Roman" w:hAnsi="Arial" w:cs="Arial"/>
        </w:rPr>
        <w:t>will</w:t>
      </w:r>
      <w:r w:rsidR="00DB2E5F" w:rsidRPr="009A11C3">
        <w:rPr>
          <w:rStyle w:val="jj"/>
          <w:rFonts w:ascii="Arial" w:eastAsia="Times New Roman" w:hAnsi="Arial" w:cs="Arial"/>
        </w:rPr>
        <w:t xml:space="preserve"> </w:t>
      </w:r>
      <w:r w:rsidR="009A11C3" w:rsidRPr="009A11C3">
        <w:rPr>
          <w:rStyle w:val="jj"/>
          <w:rFonts w:ascii="Arial" w:eastAsia="Times New Roman" w:hAnsi="Arial" w:cs="Arial"/>
        </w:rPr>
        <w:t xml:space="preserve">be amended.  We are extending the warrant exercise period by 18 months to </w:t>
      </w:r>
      <w:r w:rsidR="00262D93" w:rsidRPr="00262D93">
        <w:rPr>
          <w:rStyle w:val="jj"/>
          <w:rFonts w:ascii="Arial" w:eastAsia="Times New Roman" w:hAnsi="Arial" w:cs="Arial"/>
        </w:rPr>
        <w:t>21</w:t>
      </w:r>
      <w:r w:rsidR="001B752C" w:rsidRPr="00262D93">
        <w:rPr>
          <w:rStyle w:val="jj"/>
          <w:rFonts w:ascii="Arial" w:eastAsia="Times New Roman" w:hAnsi="Arial" w:cs="Arial"/>
        </w:rPr>
        <w:t xml:space="preserve"> </w:t>
      </w:r>
      <w:r w:rsidR="009A11C3" w:rsidRPr="00262D93">
        <w:rPr>
          <w:rStyle w:val="jj"/>
          <w:rFonts w:ascii="Arial" w:eastAsia="Times New Roman" w:hAnsi="Arial" w:cs="Arial"/>
        </w:rPr>
        <w:t>April 2024</w:t>
      </w:r>
      <w:r w:rsidR="009A11C3" w:rsidRPr="009A11C3">
        <w:rPr>
          <w:rStyle w:val="jj"/>
          <w:rFonts w:ascii="Arial" w:eastAsia="Times New Roman" w:hAnsi="Arial" w:cs="Arial"/>
        </w:rPr>
        <w:t xml:space="preserve"> and decreasing the warrant exercise price to 3p per share.</w:t>
      </w:r>
      <w:r w:rsidRPr="007478F2">
        <w:rPr>
          <w:rStyle w:val="jj"/>
          <w:rFonts w:ascii="Arial" w:eastAsia="Times New Roman" w:hAnsi="Arial" w:cs="Arial"/>
          <w:b/>
          <w:bCs/>
        </w:rPr>
        <w:t> </w:t>
      </w:r>
      <w:r w:rsidRPr="007478F2">
        <w:rPr>
          <w:rStyle w:val="jh"/>
          <w:rFonts w:ascii="Arial" w:hAnsi="Arial" w:cs="Arial"/>
        </w:rPr>
        <w:t> </w:t>
      </w:r>
    </w:p>
    <w:p w14:paraId="0BDCF377" w14:textId="77777777" w:rsidR="009A11C3" w:rsidRPr="007478F2" w:rsidRDefault="009A11C3" w:rsidP="009A11C3">
      <w:pPr>
        <w:pStyle w:val="BodyA"/>
        <w:jc w:val="both"/>
        <w:rPr>
          <w:rFonts w:ascii="Arial" w:eastAsia="Times New Roman" w:hAnsi="Arial" w:cs="Arial"/>
        </w:rPr>
      </w:pPr>
    </w:p>
    <w:p w14:paraId="53F38910" w14:textId="77777777" w:rsidR="007B2AED" w:rsidRPr="007478F2" w:rsidRDefault="007B2AED" w:rsidP="007478F2">
      <w:pPr>
        <w:pStyle w:val="BodyA"/>
        <w:jc w:val="both"/>
        <w:rPr>
          <w:rFonts w:ascii="Arial" w:hAnsi="Arial" w:cs="Arial"/>
          <w:b/>
          <w:bCs/>
        </w:rPr>
      </w:pPr>
      <w:r w:rsidRPr="007478F2">
        <w:rPr>
          <w:rFonts w:ascii="Arial" w:hAnsi="Arial" w:cs="Arial"/>
          <w:b/>
          <w:bCs/>
        </w:rPr>
        <w:t>—-ENDS—-</w:t>
      </w:r>
    </w:p>
    <w:p w14:paraId="40DDFAC3" w14:textId="77777777" w:rsidR="007B2AED" w:rsidRPr="007478F2" w:rsidRDefault="007B2AED" w:rsidP="007478F2">
      <w:pPr>
        <w:pStyle w:val="BodyA"/>
        <w:jc w:val="both"/>
        <w:rPr>
          <w:rFonts w:ascii="Arial" w:hAnsi="Arial" w:cs="Arial"/>
          <w:b/>
          <w:bCs/>
        </w:rPr>
      </w:pPr>
    </w:p>
    <w:p w14:paraId="60A896D5" w14:textId="77777777" w:rsidR="007B2AED" w:rsidRPr="007478F2" w:rsidRDefault="007B2AED" w:rsidP="007478F2">
      <w:pPr>
        <w:jc w:val="both"/>
        <w:rPr>
          <w:rFonts w:ascii="Arial" w:eastAsia="Times New Roman" w:hAnsi="Arial" w:cs="Arial"/>
        </w:rPr>
      </w:pPr>
    </w:p>
    <w:p w14:paraId="321867F6" w14:textId="77777777" w:rsidR="007B2AED" w:rsidRPr="007478F2" w:rsidRDefault="007B2AED" w:rsidP="007478F2">
      <w:pPr>
        <w:jc w:val="both"/>
        <w:rPr>
          <w:rFonts w:ascii="Arial" w:eastAsia="Times New Roman" w:hAnsi="Arial" w:cs="Arial"/>
        </w:rPr>
      </w:pPr>
    </w:p>
    <w:p w14:paraId="6D59182A" w14:textId="55807670" w:rsidR="007B2AED" w:rsidRDefault="007B2AED" w:rsidP="007478F2">
      <w:pPr>
        <w:pStyle w:val="j"/>
        <w:shd w:val="clear" w:color="auto" w:fill="FFFFFF"/>
        <w:spacing w:before="0" w:beforeAutospacing="0" w:after="0" w:afterAutospacing="0"/>
        <w:jc w:val="both"/>
        <w:rPr>
          <w:rFonts w:ascii="Arial" w:hAnsi="Arial" w:cs="Arial"/>
          <w:b/>
          <w:bCs/>
          <w:sz w:val="22"/>
          <w:szCs w:val="22"/>
        </w:rPr>
      </w:pPr>
      <w:r w:rsidRPr="007478F2">
        <w:rPr>
          <w:rFonts w:ascii="Arial" w:hAnsi="Arial" w:cs="Arial"/>
          <w:b/>
          <w:bCs/>
          <w:sz w:val="22"/>
          <w:szCs w:val="22"/>
        </w:rPr>
        <w:t>For more information, contact:</w:t>
      </w:r>
    </w:p>
    <w:p w14:paraId="3C4C7E94" w14:textId="77777777" w:rsidR="007478F2" w:rsidRPr="007478F2" w:rsidRDefault="007478F2" w:rsidP="007478F2">
      <w:pPr>
        <w:pStyle w:val="j"/>
        <w:shd w:val="clear" w:color="auto" w:fill="FFFFFF"/>
        <w:spacing w:before="0" w:beforeAutospacing="0" w:after="0" w:afterAutospacing="0"/>
        <w:jc w:val="both"/>
        <w:rPr>
          <w:rFonts w:ascii="Arial" w:hAnsi="Arial" w:cs="Arial"/>
          <w:b/>
          <w:bCs/>
          <w:sz w:val="22"/>
          <w:szCs w:val="22"/>
        </w:rPr>
      </w:pPr>
    </w:p>
    <w:p w14:paraId="0E00EE42" w14:textId="77777777" w:rsidR="007B2AED" w:rsidRPr="007478F2" w:rsidRDefault="007B2AED" w:rsidP="007478F2">
      <w:pPr>
        <w:pStyle w:val="j"/>
        <w:shd w:val="clear" w:color="auto" w:fill="FFFFFF"/>
        <w:spacing w:before="0" w:beforeAutospacing="0" w:after="0" w:afterAutospacing="0"/>
        <w:jc w:val="both"/>
        <w:rPr>
          <w:rFonts w:ascii="Arial" w:hAnsi="Arial" w:cs="Arial"/>
          <w:sz w:val="22"/>
          <w:szCs w:val="22"/>
        </w:rPr>
      </w:pPr>
      <w:r w:rsidRPr="007478F2">
        <w:rPr>
          <w:rFonts w:ascii="Arial" w:hAnsi="Arial" w:cs="Arial"/>
          <w:sz w:val="22"/>
          <w:szCs w:val="22"/>
        </w:rPr>
        <w:t>Keith Harris</w:t>
      </w:r>
    </w:p>
    <w:p w14:paraId="54C11C23" w14:textId="77777777" w:rsidR="007B2AED" w:rsidRPr="007478F2" w:rsidRDefault="007B2AED" w:rsidP="007478F2">
      <w:pPr>
        <w:pStyle w:val="j"/>
        <w:shd w:val="clear" w:color="auto" w:fill="FFFFFF"/>
        <w:spacing w:before="0" w:beforeAutospacing="0" w:after="0" w:afterAutospacing="0"/>
        <w:jc w:val="both"/>
        <w:rPr>
          <w:rFonts w:ascii="Arial" w:hAnsi="Arial" w:cs="Arial"/>
          <w:b/>
          <w:bCs/>
          <w:sz w:val="22"/>
          <w:szCs w:val="22"/>
        </w:rPr>
      </w:pPr>
      <w:r w:rsidRPr="007478F2">
        <w:rPr>
          <w:rFonts w:ascii="Arial" w:hAnsi="Arial" w:cs="Arial"/>
          <w:b/>
          <w:bCs/>
          <w:sz w:val="22"/>
          <w:szCs w:val="22"/>
        </w:rPr>
        <w:t>Executive Chairman</w:t>
      </w:r>
    </w:p>
    <w:p w14:paraId="0F615378" w14:textId="77777777" w:rsidR="007B2AED" w:rsidRPr="007478F2" w:rsidRDefault="007B2AED" w:rsidP="007478F2">
      <w:pPr>
        <w:pStyle w:val="j"/>
        <w:shd w:val="clear" w:color="auto" w:fill="FFFFFF"/>
        <w:spacing w:before="0" w:beforeAutospacing="0" w:after="0" w:afterAutospacing="0"/>
        <w:jc w:val="both"/>
        <w:rPr>
          <w:rFonts w:ascii="Arial" w:hAnsi="Arial" w:cs="Arial"/>
          <w:sz w:val="22"/>
          <w:szCs w:val="22"/>
        </w:rPr>
      </w:pPr>
      <w:r w:rsidRPr="007478F2">
        <w:rPr>
          <w:rFonts w:ascii="Arial" w:hAnsi="Arial" w:cs="Arial"/>
          <w:sz w:val="22"/>
          <w:szCs w:val="22"/>
        </w:rPr>
        <w:t>Rural Broadband Solutions Plc</w:t>
      </w:r>
    </w:p>
    <w:p w14:paraId="23CBD386" w14:textId="77777777" w:rsidR="007B2AED" w:rsidRPr="007478F2" w:rsidRDefault="007B2AED" w:rsidP="007478F2">
      <w:pPr>
        <w:pStyle w:val="j"/>
        <w:shd w:val="clear" w:color="auto" w:fill="FFFFFF"/>
        <w:spacing w:before="0" w:beforeAutospacing="0" w:after="0" w:afterAutospacing="0"/>
        <w:jc w:val="both"/>
        <w:rPr>
          <w:rFonts w:ascii="Arial" w:hAnsi="Arial" w:cs="Arial"/>
          <w:sz w:val="22"/>
          <w:szCs w:val="22"/>
        </w:rPr>
      </w:pPr>
      <w:r w:rsidRPr="007478F2">
        <w:rPr>
          <w:rFonts w:ascii="Arial" w:hAnsi="Arial" w:cs="Arial"/>
          <w:sz w:val="22"/>
          <w:szCs w:val="22"/>
        </w:rPr>
        <w:t xml:space="preserve">Email: </w:t>
      </w:r>
      <w:hyperlink r:id="rId7" w:history="1">
        <w:r w:rsidRPr="007478F2">
          <w:rPr>
            <w:rStyle w:val="Hyperlink"/>
            <w:rFonts w:ascii="Arial" w:hAnsi="Arial" w:cs="Arial"/>
            <w:sz w:val="22"/>
            <w:szCs w:val="22"/>
          </w:rPr>
          <w:t>info@ruralbroadbandsolutions.com</w:t>
        </w:r>
      </w:hyperlink>
    </w:p>
    <w:p w14:paraId="5D7E869B" w14:textId="77777777" w:rsidR="007B2AED" w:rsidRPr="007478F2" w:rsidRDefault="00000000" w:rsidP="007478F2">
      <w:pPr>
        <w:pStyle w:val="j"/>
        <w:shd w:val="clear" w:color="auto" w:fill="FFFFFF"/>
        <w:spacing w:before="0" w:beforeAutospacing="0" w:after="0" w:afterAutospacing="0"/>
        <w:jc w:val="both"/>
        <w:rPr>
          <w:rFonts w:ascii="Arial" w:hAnsi="Arial" w:cs="Arial"/>
          <w:sz w:val="22"/>
          <w:szCs w:val="22"/>
        </w:rPr>
      </w:pPr>
      <w:hyperlink r:id="rId8" w:history="1">
        <w:r w:rsidR="007B2AED" w:rsidRPr="007478F2">
          <w:rPr>
            <w:rStyle w:val="Hyperlink"/>
            <w:rFonts w:ascii="Arial" w:hAnsi="Arial" w:cs="Arial"/>
            <w:sz w:val="22"/>
            <w:szCs w:val="22"/>
          </w:rPr>
          <w:t>www.ruralbroadbandsolutions.com</w:t>
        </w:r>
      </w:hyperlink>
    </w:p>
    <w:p w14:paraId="7D5B60B6" w14:textId="77777777" w:rsidR="007478F2" w:rsidRPr="007478F2" w:rsidRDefault="007478F2" w:rsidP="007478F2">
      <w:pPr>
        <w:pStyle w:val="j"/>
        <w:shd w:val="clear" w:color="auto" w:fill="FFFFFF"/>
        <w:spacing w:before="0" w:beforeAutospacing="0" w:after="0" w:afterAutospacing="0"/>
        <w:jc w:val="both"/>
        <w:rPr>
          <w:rFonts w:ascii="Arial" w:hAnsi="Arial" w:cs="Arial"/>
          <w:sz w:val="22"/>
          <w:szCs w:val="22"/>
        </w:rPr>
      </w:pPr>
    </w:p>
    <w:p w14:paraId="68501976" w14:textId="77777777" w:rsidR="007B2AED" w:rsidRPr="007478F2" w:rsidRDefault="007B2AED" w:rsidP="007478F2">
      <w:pPr>
        <w:pStyle w:val="j"/>
        <w:shd w:val="clear" w:color="auto" w:fill="FFFFFF"/>
        <w:spacing w:before="0" w:beforeAutospacing="0" w:after="0" w:afterAutospacing="0"/>
        <w:jc w:val="both"/>
        <w:rPr>
          <w:rFonts w:ascii="Arial" w:hAnsi="Arial" w:cs="Arial"/>
          <w:b/>
          <w:bCs/>
          <w:sz w:val="22"/>
          <w:szCs w:val="22"/>
        </w:rPr>
      </w:pPr>
      <w:r w:rsidRPr="007478F2">
        <w:rPr>
          <w:rFonts w:ascii="Arial" w:hAnsi="Arial" w:cs="Arial"/>
          <w:sz w:val="22"/>
          <w:szCs w:val="22"/>
        </w:rPr>
        <w:t>Claire Louise Noyce</w:t>
      </w:r>
    </w:p>
    <w:p w14:paraId="63EDBCBA" w14:textId="77777777" w:rsidR="007B2AED" w:rsidRPr="007478F2" w:rsidRDefault="007B2AED" w:rsidP="007478F2">
      <w:pPr>
        <w:pStyle w:val="j"/>
        <w:shd w:val="clear" w:color="auto" w:fill="FFFFFF"/>
        <w:spacing w:before="0" w:beforeAutospacing="0" w:after="0" w:afterAutospacing="0"/>
        <w:jc w:val="both"/>
        <w:rPr>
          <w:rFonts w:ascii="Arial" w:hAnsi="Arial" w:cs="Arial"/>
          <w:sz w:val="22"/>
          <w:szCs w:val="22"/>
        </w:rPr>
      </w:pPr>
      <w:r w:rsidRPr="007478F2">
        <w:rPr>
          <w:rFonts w:ascii="Arial" w:hAnsi="Arial" w:cs="Arial"/>
          <w:b/>
          <w:bCs/>
          <w:sz w:val="22"/>
          <w:szCs w:val="22"/>
        </w:rPr>
        <w:t>AQSE Stock Exchange corporate broker</w:t>
      </w:r>
      <w:r w:rsidRPr="007478F2">
        <w:rPr>
          <w:rFonts w:ascii="Arial" w:hAnsi="Arial" w:cs="Arial"/>
          <w:sz w:val="22"/>
          <w:szCs w:val="22"/>
        </w:rPr>
        <w:t>         </w:t>
      </w:r>
    </w:p>
    <w:p w14:paraId="326E04E3" w14:textId="77777777" w:rsidR="007B2AED" w:rsidRPr="007478F2" w:rsidRDefault="007B2AED" w:rsidP="007478F2">
      <w:pPr>
        <w:pStyle w:val="j"/>
        <w:shd w:val="clear" w:color="auto" w:fill="FFFFFF"/>
        <w:spacing w:before="0" w:beforeAutospacing="0" w:after="0" w:afterAutospacing="0"/>
        <w:jc w:val="both"/>
        <w:rPr>
          <w:rFonts w:ascii="Arial" w:hAnsi="Arial" w:cs="Arial"/>
          <w:sz w:val="22"/>
          <w:szCs w:val="22"/>
        </w:rPr>
      </w:pPr>
      <w:r w:rsidRPr="007478F2">
        <w:rPr>
          <w:rFonts w:ascii="Arial" w:hAnsi="Arial" w:cs="Arial"/>
          <w:sz w:val="22"/>
          <w:szCs w:val="22"/>
        </w:rPr>
        <w:t>Hybridan LLP  </w:t>
      </w:r>
    </w:p>
    <w:p w14:paraId="41BE3FB9" w14:textId="77777777" w:rsidR="007B2AED" w:rsidRPr="007478F2" w:rsidRDefault="007B2AED" w:rsidP="007478F2">
      <w:pPr>
        <w:pStyle w:val="j"/>
        <w:shd w:val="clear" w:color="auto" w:fill="FFFFFF"/>
        <w:spacing w:before="0" w:beforeAutospacing="0" w:after="0" w:afterAutospacing="0"/>
        <w:jc w:val="both"/>
        <w:rPr>
          <w:rFonts w:ascii="Arial" w:hAnsi="Arial" w:cs="Arial"/>
          <w:sz w:val="22"/>
          <w:szCs w:val="22"/>
        </w:rPr>
      </w:pPr>
      <w:r w:rsidRPr="007478F2">
        <w:rPr>
          <w:rFonts w:ascii="Arial" w:hAnsi="Arial" w:cs="Arial"/>
          <w:sz w:val="22"/>
          <w:szCs w:val="22"/>
        </w:rPr>
        <w:t>Tel: +44 20 3764 2341</w:t>
      </w:r>
    </w:p>
    <w:p w14:paraId="3A9F6C15" w14:textId="77777777" w:rsidR="007B2AED" w:rsidRPr="007478F2" w:rsidRDefault="007B2AED" w:rsidP="007478F2">
      <w:pPr>
        <w:pStyle w:val="j"/>
        <w:shd w:val="clear" w:color="auto" w:fill="FFFFFF"/>
        <w:spacing w:before="0" w:beforeAutospacing="0" w:after="0" w:afterAutospacing="0"/>
        <w:jc w:val="both"/>
        <w:rPr>
          <w:rFonts w:ascii="Arial" w:hAnsi="Arial" w:cs="Arial"/>
          <w:sz w:val="22"/>
          <w:szCs w:val="22"/>
        </w:rPr>
      </w:pPr>
      <w:r w:rsidRPr="007478F2">
        <w:rPr>
          <w:rFonts w:ascii="Arial" w:hAnsi="Arial" w:cs="Arial"/>
          <w:sz w:val="22"/>
          <w:szCs w:val="22"/>
        </w:rPr>
        <w:t xml:space="preserve">Email: </w:t>
      </w:r>
      <w:hyperlink r:id="rId9" w:history="1">
        <w:r w:rsidRPr="007478F2">
          <w:rPr>
            <w:rStyle w:val="Hyperlink"/>
            <w:rFonts w:ascii="Arial" w:hAnsi="Arial" w:cs="Arial"/>
            <w:sz w:val="22"/>
            <w:szCs w:val="22"/>
          </w:rPr>
          <w:t>claire.noyce@hybridan.com</w:t>
        </w:r>
      </w:hyperlink>
    </w:p>
    <w:p w14:paraId="11022D3C" w14:textId="1B8E14D7" w:rsidR="007B2AED" w:rsidRPr="007478F2" w:rsidRDefault="00000000" w:rsidP="007478F2">
      <w:pPr>
        <w:pStyle w:val="j"/>
        <w:shd w:val="clear" w:color="auto" w:fill="FFFFFF"/>
        <w:spacing w:before="0" w:beforeAutospacing="0" w:after="0" w:afterAutospacing="0"/>
        <w:jc w:val="both"/>
        <w:rPr>
          <w:rStyle w:val="Hyperlink"/>
          <w:rFonts w:ascii="Arial" w:hAnsi="Arial" w:cs="Arial"/>
          <w:sz w:val="22"/>
          <w:szCs w:val="22"/>
        </w:rPr>
      </w:pPr>
      <w:hyperlink r:id="rId10" w:history="1">
        <w:r w:rsidR="007B2AED" w:rsidRPr="007478F2">
          <w:rPr>
            <w:rStyle w:val="Hyperlink"/>
            <w:rFonts w:ascii="Arial" w:hAnsi="Arial" w:cs="Arial"/>
            <w:sz w:val="22"/>
            <w:szCs w:val="22"/>
          </w:rPr>
          <w:t>www.hybridan.com</w:t>
        </w:r>
      </w:hyperlink>
    </w:p>
    <w:p w14:paraId="34C23EDE" w14:textId="77777777" w:rsidR="007B2AED" w:rsidRPr="007478F2" w:rsidRDefault="007B2AED" w:rsidP="007478F2">
      <w:pPr>
        <w:pStyle w:val="j"/>
        <w:shd w:val="clear" w:color="auto" w:fill="FFFFFF"/>
        <w:spacing w:before="0" w:beforeAutospacing="0" w:after="0" w:afterAutospacing="0"/>
        <w:jc w:val="both"/>
        <w:rPr>
          <w:rFonts w:ascii="Arial" w:hAnsi="Arial" w:cs="Arial"/>
          <w:sz w:val="22"/>
          <w:szCs w:val="22"/>
        </w:rPr>
      </w:pPr>
    </w:p>
    <w:p w14:paraId="2119D30F" w14:textId="77777777" w:rsidR="007B2AED" w:rsidRPr="007478F2" w:rsidRDefault="007B2AED" w:rsidP="007478F2">
      <w:pPr>
        <w:pStyle w:val="j"/>
        <w:shd w:val="clear" w:color="auto" w:fill="FFFFFF"/>
        <w:spacing w:before="0" w:beforeAutospacing="0" w:after="0" w:afterAutospacing="0"/>
        <w:jc w:val="both"/>
        <w:rPr>
          <w:rFonts w:ascii="Arial" w:hAnsi="Arial" w:cs="Arial"/>
          <w:b/>
          <w:bCs/>
          <w:sz w:val="22"/>
          <w:szCs w:val="22"/>
        </w:rPr>
      </w:pPr>
      <w:r w:rsidRPr="007478F2">
        <w:rPr>
          <w:rFonts w:ascii="Arial" w:hAnsi="Arial" w:cs="Arial"/>
          <w:sz w:val="22"/>
          <w:szCs w:val="22"/>
        </w:rPr>
        <w:t xml:space="preserve">Jon Isaacs </w:t>
      </w:r>
    </w:p>
    <w:p w14:paraId="76C2B6D8" w14:textId="77777777" w:rsidR="007B2AED" w:rsidRPr="007478F2" w:rsidRDefault="007B2AED" w:rsidP="007478F2">
      <w:pPr>
        <w:pStyle w:val="j"/>
        <w:shd w:val="clear" w:color="auto" w:fill="FFFFFF"/>
        <w:spacing w:before="0" w:beforeAutospacing="0" w:after="0" w:afterAutospacing="0"/>
        <w:jc w:val="both"/>
        <w:rPr>
          <w:rFonts w:ascii="Arial" w:hAnsi="Arial" w:cs="Arial"/>
          <w:b/>
          <w:bCs/>
          <w:sz w:val="22"/>
          <w:szCs w:val="22"/>
        </w:rPr>
      </w:pPr>
      <w:r w:rsidRPr="007478F2">
        <w:rPr>
          <w:rFonts w:ascii="Arial" w:hAnsi="Arial" w:cs="Arial"/>
          <w:b/>
          <w:bCs/>
          <w:sz w:val="22"/>
          <w:szCs w:val="22"/>
        </w:rPr>
        <w:t>AQSE Stock Exchange corporate adviser </w:t>
      </w:r>
    </w:p>
    <w:p w14:paraId="26ED78DA" w14:textId="77777777" w:rsidR="007B2AED" w:rsidRPr="007478F2" w:rsidRDefault="007B2AED" w:rsidP="007478F2">
      <w:pPr>
        <w:pStyle w:val="j"/>
        <w:shd w:val="clear" w:color="auto" w:fill="FFFFFF"/>
        <w:spacing w:before="0" w:beforeAutospacing="0" w:after="0" w:afterAutospacing="0"/>
        <w:jc w:val="both"/>
        <w:rPr>
          <w:rFonts w:ascii="Arial" w:hAnsi="Arial" w:cs="Arial"/>
          <w:sz w:val="22"/>
          <w:szCs w:val="22"/>
        </w:rPr>
      </w:pPr>
      <w:r w:rsidRPr="007478F2">
        <w:rPr>
          <w:rFonts w:ascii="Arial" w:hAnsi="Arial" w:cs="Arial"/>
          <w:sz w:val="22"/>
          <w:szCs w:val="22"/>
        </w:rPr>
        <w:t>Alfred Henry Corporate Finance Limited</w:t>
      </w:r>
    </w:p>
    <w:p w14:paraId="7F420AC0" w14:textId="77777777" w:rsidR="007B2AED" w:rsidRPr="007478F2" w:rsidRDefault="007B2AED" w:rsidP="007478F2">
      <w:pPr>
        <w:pStyle w:val="j"/>
        <w:shd w:val="clear" w:color="auto" w:fill="FFFFFF"/>
        <w:spacing w:before="0" w:beforeAutospacing="0" w:after="0" w:afterAutospacing="0"/>
        <w:jc w:val="both"/>
        <w:rPr>
          <w:rFonts w:ascii="Arial" w:hAnsi="Arial" w:cs="Arial"/>
          <w:sz w:val="22"/>
          <w:szCs w:val="22"/>
        </w:rPr>
      </w:pPr>
      <w:r w:rsidRPr="007478F2">
        <w:rPr>
          <w:rFonts w:ascii="Arial" w:hAnsi="Arial" w:cs="Arial"/>
          <w:sz w:val="22"/>
          <w:szCs w:val="22"/>
        </w:rPr>
        <w:t>Tel: +44 (0) 203 772 0021</w:t>
      </w:r>
    </w:p>
    <w:p w14:paraId="23A35380" w14:textId="77777777" w:rsidR="007B2AED" w:rsidRPr="007478F2" w:rsidRDefault="007B2AED" w:rsidP="007478F2">
      <w:pPr>
        <w:pStyle w:val="j"/>
        <w:shd w:val="clear" w:color="auto" w:fill="FFFFFF"/>
        <w:spacing w:before="0" w:beforeAutospacing="0" w:after="0" w:afterAutospacing="0"/>
        <w:jc w:val="both"/>
        <w:rPr>
          <w:rFonts w:ascii="Arial" w:hAnsi="Arial" w:cs="Arial"/>
          <w:sz w:val="22"/>
          <w:szCs w:val="22"/>
        </w:rPr>
      </w:pPr>
      <w:r w:rsidRPr="007478F2">
        <w:rPr>
          <w:rFonts w:ascii="Arial" w:hAnsi="Arial" w:cs="Arial"/>
          <w:sz w:val="22"/>
          <w:szCs w:val="22"/>
        </w:rPr>
        <w:t xml:space="preserve">Email: </w:t>
      </w:r>
      <w:hyperlink r:id="rId11" w:history="1">
        <w:r w:rsidRPr="007478F2">
          <w:rPr>
            <w:rStyle w:val="Hyperlink"/>
            <w:rFonts w:ascii="Arial" w:hAnsi="Arial" w:cs="Arial"/>
            <w:sz w:val="22"/>
            <w:szCs w:val="22"/>
          </w:rPr>
          <w:t>jisaacs@alfredhenry.com</w:t>
        </w:r>
      </w:hyperlink>
    </w:p>
    <w:p w14:paraId="125273DC" w14:textId="4CD87280" w:rsidR="007B2AED" w:rsidRDefault="00000000" w:rsidP="007478F2">
      <w:pPr>
        <w:pStyle w:val="j"/>
        <w:shd w:val="clear" w:color="auto" w:fill="FFFFFF"/>
        <w:spacing w:before="0" w:beforeAutospacing="0" w:after="0" w:afterAutospacing="0"/>
        <w:jc w:val="both"/>
        <w:rPr>
          <w:rFonts w:ascii="Arial" w:hAnsi="Arial" w:cs="Arial"/>
          <w:sz w:val="22"/>
          <w:szCs w:val="22"/>
        </w:rPr>
      </w:pPr>
      <w:hyperlink r:id="rId12" w:history="1">
        <w:r w:rsidR="007B2AED" w:rsidRPr="007478F2">
          <w:rPr>
            <w:rStyle w:val="Hyperlink"/>
            <w:rFonts w:ascii="Arial" w:hAnsi="Arial" w:cs="Arial"/>
            <w:sz w:val="22"/>
            <w:szCs w:val="22"/>
          </w:rPr>
          <w:t>www.alfredhenry.com</w:t>
        </w:r>
      </w:hyperlink>
      <w:r w:rsidR="007B2AED" w:rsidRPr="007478F2">
        <w:rPr>
          <w:rFonts w:ascii="Arial" w:hAnsi="Arial" w:cs="Arial"/>
          <w:sz w:val="22"/>
          <w:szCs w:val="22"/>
        </w:rPr>
        <w:t xml:space="preserve"> </w:t>
      </w:r>
    </w:p>
    <w:p w14:paraId="3B3C2E49" w14:textId="77777777" w:rsidR="00BB3065" w:rsidRDefault="00BB3065" w:rsidP="007478F2">
      <w:pPr>
        <w:pStyle w:val="j"/>
        <w:shd w:val="clear" w:color="auto" w:fill="FFFFFF"/>
        <w:spacing w:before="0" w:beforeAutospacing="0" w:after="0" w:afterAutospacing="0"/>
        <w:jc w:val="both"/>
        <w:rPr>
          <w:rFonts w:ascii="Arial" w:hAnsi="Arial" w:cs="Arial"/>
          <w:sz w:val="22"/>
          <w:szCs w:val="22"/>
        </w:rPr>
      </w:pPr>
    </w:p>
    <w:p w14:paraId="3DB1B26E" w14:textId="77777777" w:rsidR="00BB3065" w:rsidRPr="007478F2" w:rsidRDefault="00BB3065" w:rsidP="007478F2">
      <w:pPr>
        <w:pStyle w:val="j"/>
        <w:shd w:val="clear" w:color="auto" w:fill="FFFFFF"/>
        <w:spacing w:before="0" w:beforeAutospacing="0" w:after="0" w:afterAutospacing="0"/>
        <w:jc w:val="both"/>
        <w:rPr>
          <w:rFonts w:ascii="Arial" w:hAnsi="Arial" w:cs="Arial"/>
          <w:sz w:val="22"/>
          <w:szCs w:val="22"/>
        </w:rPr>
      </w:pPr>
    </w:p>
    <w:p w14:paraId="6F6EC782" w14:textId="77777777" w:rsidR="00BB3065" w:rsidRPr="009A11C3" w:rsidRDefault="00BB3065" w:rsidP="00BB3065">
      <w:pPr>
        <w:pStyle w:val="j"/>
        <w:shd w:val="clear" w:color="auto" w:fill="FFFFFF"/>
        <w:spacing w:before="0" w:beforeAutospacing="0" w:after="0" w:afterAutospacing="0"/>
        <w:jc w:val="both"/>
        <w:rPr>
          <w:rFonts w:ascii="Arial" w:hAnsi="Arial" w:cs="Arial"/>
          <w:b/>
          <w:bCs/>
          <w:sz w:val="22"/>
          <w:szCs w:val="22"/>
        </w:rPr>
      </w:pPr>
      <w:r w:rsidRPr="009A11C3">
        <w:rPr>
          <w:rFonts w:ascii="Arial" w:hAnsi="Arial" w:cs="Arial"/>
          <w:b/>
          <w:bCs/>
          <w:sz w:val="22"/>
          <w:szCs w:val="22"/>
        </w:rPr>
        <w:t xml:space="preserve">About Rural Broadband Solutions Plc  </w:t>
      </w:r>
    </w:p>
    <w:p w14:paraId="07E8C1DD" w14:textId="480338AB" w:rsidR="00BB3065" w:rsidRPr="007478F2" w:rsidRDefault="00BB3065" w:rsidP="00BB3065">
      <w:pPr>
        <w:jc w:val="both"/>
        <w:rPr>
          <w:rFonts w:ascii="Arial" w:eastAsia="Times New Roman" w:hAnsi="Arial" w:cs="Arial"/>
        </w:rPr>
      </w:pPr>
      <w:r w:rsidRPr="009A11C3">
        <w:rPr>
          <w:rFonts w:ascii="Arial" w:eastAsia="Times New Roman" w:hAnsi="Arial" w:cs="Arial"/>
        </w:rPr>
        <w:t xml:space="preserve">Rural Broadband Solutions Plc is a broadband service provider for deep rural communities in the UK. RBBS uses using leading-edge technologies such as </w:t>
      </w:r>
      <w:r w:rsidR="00C018E7" w:rsidRPr="009A11C3">
        <w:rPr>
          <w:rFonts w:ascii="Arial" w:eastAsia="Times New Roman" w:hAnsi="Arial" w:cs="Arial"/>
        </w:rPr>
        <w:t>Fixed Wireless and F</w:t>
      </w:r>
      <w:r w:rsidRPr="009A11C3">
        <w:rPr>
          <w:rFonts w:ascii="Arial" w:eastAsia="Times New Roman" w:hAnsi="Arial" w:cs="Arial"/>
        </w:rPr>
        <w:t xml:space="preserve">ibre with a choice of packages and connections from 30Mbps to 900Mbps to provide high-speed broadband services comparable to cities </w:t>
      </w:r>
      <w:r w:rsidR="00C018E7" w:rsidRPr="009A11C3">
        <w:rPr>
          <w:rFonts w:ascii="Arial" w:eastAsia="Times New Roman" w:hAnsi="Arial" w:cs="Arial"/>
        </w:rPr>
        <w:t>to</w:t>
      </w:r>
      <w:r w:rsidRPr="009A11C3">
        <w:rPr>
          <w:rFonts w:ascii="Arial" w:eastAsia="Times New Roman" w:hAnsi="Arial" w:cs="Arial"/>
        </w:rPr>
        <w:t xml:space="preserve"> rural communities. All its connections support VoIP (Voice over Internet Protocol) phone services for home and business. RBBS, through the acquisition of SWS Broadband in 2020, and Cadence Networks Ltd in December 2021, has been building </w:t>
      </w:r>
      <w:r w:rsidR="00994618" w:rsidRPr="009A11C3">
        <w:rPr>
          <w:rFonts w:ascii="Arial" w:eastAsia="Times New Roman" w:hAnsi="Arial" w:cs="Arial"/>
        </w:rPr>
        <w:t>its</w:t>
      </w:r>
      <w:r w:rsidRPr="009A11C3">
        <w:rPr>
          <w:rFonts w:ascii="Arial" w:eastAsia="Times New Roman" w:hAnsi="Arial" w:cs="Arial"/>
        </w:rPr>
        <w:t xml:space="preserve"> broadband network in Shropshire and Wales by using Fixed Wireless Access (FWA). </w:t>
      </w:r>
      <w:r w:rsidR="006C041D" w:rsidRPr="009A11C3">
        <w:rPr>
          <w:rFonts w:ascii="Arial" w:eastAsia="Times New Roman" w:hAnsi="Arial" w:cs="Arial"/>
        </w:rPr>
        <w:t>RBBS has also been deploying Fibre to the Premises (FTTP) w</w:t>
      </w:r>
      <w:r w:rsidRPr="009A11C3">
        <w:rPr>
          <w:rFonts w:ascii="Arial" w:eastAsia="Times New Roman" w:hAnsi="Arial" w:cs="Arial"/>
        </w:rPr>
        <w:t xml:space="preserve">here </w:t>
      </w:r>
      <w:r w:rsidR="006C041D" w:rsidRPr="009A11C3">
        <w:rPr>
          <w:rFonts w:ascii="Arial" w:eastAsia="Times New Roman" w:hAnsi="Arial" w:cs="Arial"/>
        </w:rPr>
        <w:t xml:space="preserve">this is </w:t>
      </w:r>
      <w:r w:rsidRPr="009A11C3">
        <w:rPr>
          <w:rFonts w:ascii="Arial" w:eastAsia="Times New Roman" w:hAnsi="Arial" w:cs="Arial"/>
        </w:rPr>
        <w:t xml:space="preserve">economically </w:t>
      </w:r>
      <w:r w:rsidR="00994618" w:rsidRPr="009A11C3">
        <w:rPr>
          <w:rFonts w:ascii="Arial" w:eastAsia="Times New Roman" w:hAnsi="Arial" w:cs="Arial"/>
        </w:rPr>
        <w:t xml:space="preserve">viable </w:t>
      </w:r>
      <w:r w:rsidRPr="009A11C3">
        <w:rPr>
          <w:rFonts w:ascii="Arial" w:eastAsia="Times New Roman" w:hAnsi="Arial" w:cs="Arial"/>
        </w:rPr>
        <w:t>based on expected take-up rates or with the support of the Gigabit Broadband Voucher Scheme</w:t>
      </w:r>
      <w:r w:rsidR="006C041D" w:rsidRPr="009A11C3">
        <w:rPr>
          <w:rFonts w:ascii="Arial" w:eastAsia="Times New Roman" w:hAnsi="Arial" w:cs="Arial"/>
        </w:rPr>
        <w:t>.</w:t>
      </w:r>
    </w:p>
    <w:sectPr w:rsidR="00BB3065" w:rsidRPr="007478F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8C0F66" w14:textId="77777777" w:rsidR="005863C1" w:rsidRDefault="005863C1" w:rsidP="005A7BB3">
      <w:r>
        <w:separator/>
      </w:r>
    </w:p>
  </w:endnote>
  <w:endnote w:type="continuationSeparator" w:id="0">
    <w:p w14:paraId="6197CBD4" w14:textId="77777777" w:rsidR="005863C1" w:rsidRDefault="005863C1" w:rsidP="005A7B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 Neue">
    <w:altName w:val="Times New Roman"/>
    <w:charset w:val="00"/>
    <w:family w:val="roman"/>
    <w:pitch w:val="default"/>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MingLiU">
    <w:altName w:val="新細明體"/>
    <w:panose1 w:val="02010601000101010101"/>
    <w:charset w:val="88"/>
    <w:family w:val="auto"/>
    <w:pitch w:val="variable"/>
    <w:sig w:usb0="00000001" w:usb1="08080000" w:usb2="00000010" w:usb3="00000000" w:csb0="001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79EE41" w14:textId="77777777" w:rsidR="005863C1" w:rsidRDefault="005863C1" w:rsidP="005A7BB3">
      <w:r>
        <w:separator/>
      </w:r>
    </w:p>
  </w:footnote>
  <w:footnote w:type="continuationSeparator" w:id="0">
    <w:p w14:paraId="15AB354B" w14:textId="77777777" w:rsidR="005863C1" w:rsidRDefault="005863C1" w:rsidP="005A7B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771E97"/>
    <w:multiLevelType w:val="hybridMultilevel"/>
    <w:tmpl w:val="9F4EFB36"/>
    <w:numStyleLink w:val="BulletBig"/>
  </w:abstractNum>
  <w:abstractNum w:abstractNumId="1" w15:restartNumberingAfterBreak="0">
    <w:nsid w:val="47F01193"/>
    <w:multiLevelType w:val="hybridMultilevel"/>
    <w:tmpl w:val="279C0FC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611A7B2D"/>
    <w:multiLevelType w:val="hybridMultilevel"/>
    <w:tmpl w:val="9F4EFB36"/>
    <w:styleLink w:val="BulletBig"/>
    <w:lvl w:ilvl="0" w:tplc="D466EE5A">
      <w:start w:val="1"/>
      <w:numFmt w:val="bullet"/>
      <w:lvlText w:val="•"/>
      <w:lvlJc w:val="left"/>
      <w:pPr>
        <w:ind w:left="262" w:hanging="2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9"/>
        <w:szCs w:val="29"/>
        <w:highlight w:val="none"/>
        <w:vertAlign w:val="baseline"/>
      </w:rPr>
    </w:lvl>
    <w:lvl w:ilvl="1" w:tplc="AD96C2A8">
      <w:start w:val="1"/>
      <w:numFmt w:val="bullet"/>
      <w:lvlText w:val="•"/>
      <w:lvlJc w:val="left"/>
      <w:pPr>
        <w:ind w:left="50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9"/>
        <w:szCs w:val="29"/>
        <w:highlight w:val="none"/>
        <w:vertAlign w:val="baseline"/>
      </w:rPr>
    </w:lvl>
    <w:lvl w:ilvl="2" w:tplc="607E43AC">
      <w:start w:val="1"/>
      <w:numFmt w:val="bullet"/>
      <w:lvlText w:val="•"/>
      <w:lvlJc w:val="left"/>
      <w:pPr>
        <w:ind w:left="74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9"/>
        <w:szCs w:val="29"/>
        <w:highlight w:val="none"/>
        <w:vertAlign w:val="baseline"/>
      </w:rPr>
    </w:lvl>
    <w:lvl w:ilvl="3" w:tplc="85429C16">
      <w:start w:val="1"/>
      <w:numFmt w:val="bullet"/>
      <w:lvlText w:val="•"/>
      <w:lvlJc w:val="left"/>
      <w:pPr>
        <w:ind w:left="98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9"/>
        <w:szCs w:val="29"/>
        <w:highlight w:val="none"/>
        <w:vertAlign w:val="baseline"/>
      </w:rPr>
    </w:lvl>
    <w:lvl w:ilvl="4" w:tplc="7B5ABE54">
      <w:start w:val="1"/>
      <w:numFmt w:val="bullet"/>
      <w:lvlText w:val="•"/>
      <w:lvlJc w:val="left"/>
      <w:pPr>
        <w:ind w:left="122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9"/>
        <w:szCs w:val="29"/>
        <w:highlight w:val="none"/>
        <w:vertAlign w:val="baseline"/>
      </w:rPr>
    </w:lvl>
    <w:lvl w:ilvl="5" w:tplc="3578BB9E">
      <w:start w:val="1"/>
      <w:numFmt w:val="bullet"/>
      <w:lvlText w:val="•"/>
      <w:lvlJc w:val="left"/>
      <w:pPr>
        <w:ind w:left="146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9"/>
        <w:szCs w:val="29"/>
        <w:highlight w:val="none"/>
        <w:vertAlign w:val="baseline"/>
      </w:rPr>
    </w:lvl>
    <w:lvl w:ilvl="6" w:tplc="1212AB98">
      <w:start w:val="1"/>
      <w:numFmt w:val="bullet"/>
      <w:lvlText w:val="•"/>
      <w:lvlJc w:val="left"/>
      <w:pPr>
        <w:ind w:left="170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9"/>
        <w:szCs w:val="29"/>
        <w:highlight w:val="none"/>
        <w:vertAlign w:val="baseline"/>
      </w:rPr>
    </w:lvl>
    <w:lvl w:ilvl="7" w:tplc="91E6B7A0">
      <w:start w:val="1"/>
      <w:numFmt w:val="bullet"/>
      <w:lvlText w:val="•"/>
      <w:lvlJc w:val="left"/>
      <w:pPr>
        <w:ind w:left="194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9"/>
        <w:szCs w:val="29"/>
        <w:highlight w:val="none"/>
        <w:vertAlign w:val="baseline"/>
      </w:rPr>
    </w:lvl>
    <w:lvl w:ilvl="8" w:tplc="2B1AFEF8">
      <w:start w:val="1"/>
      <w:numFmt w:val="bullet"/>
      <w:lvlText w:val="•"/>
      <w:lvlJc w:val="left"/>
      <w:pPr>
        <w:ind w:left="218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9"/>
        <w:szCs w:val="29"/>
        <w:highlight w:val="none"/>
        <w:vertAlign w:val="baseline"/>
      </w:rPr>
    </w:lvl>
  </w:abstractNum>
  <w:num w:numId="1" w16cid:durableId="449325298">
    <w:abstractNumId w:val="1"/>
  </w:num>
  <w:num w:numId="2" w16cid:durableId="1344240177">
    <w:abstractNumId w:val="2"/>
  </w:num>
  <w:num w:numId="3" w16cid:durableId="1676375252">
    <w:abstractNumId w:val="0"/>
  </w:num>
  <w:num w:numId="4" w16cid:durableId="43505415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7BB3"/>
    <w:rsid w:val="0004390B"/>
    <w:rsid w:val="000440D0"/>
    <w:rsid w:val="00181EDF"/>
    <w:rsid w:val="001B752C"/>
    <w:rsid w:val="001B7E03"/>
    <w:rsid w:val="00242E30"/>
    <w:rsid w:val="00262D93"/>
    <w:rsid w:val="002D7714"/>
    <w:rsid w:val="003C4B26"/>
    <w:rsid w:val="00427733"/>
    <w:rsid w:val="004555A0"/>
    <w:rsid w:val="004B3F4F"/>
    <w:rsid w:val="0052307A"/>
    <w:rsid w:val="005863C1"/>
    <w:rsid w:val="005A7BB3"/>
    <w:rsid w:val="005B6771"/>
    <w:rsid w:val="005C26DF"/>
    <w:rsid w:val="005F3A09"/>
    <w:rsid w:val="00642AD1"/>
    <w:rsid w:val="006C041D"/>
    <w:rsid w:val="0073740F"/>
    <w:rsid w:val="007478F2"/>
    <w:rsid w:val="00792660"/>
    <w:rsid w:val="007B1947"/>
    <w:rsid w:val="007B2AED"/>
    <w:rsid w:val="007F6380"/>
    <w:rsid w:val="00822BA9"/>
    <w:rsid w:val="008E5E2D"/>
    <w:rsid w:val="008F1D93"/>
    <w:rsid w:val="00927D5B"/>
    <w:rsid w:val="0093605C"/>
    <w:rsid w:val="00994618"/>
    <w:rsid w:val="009A11C3"/>
    <w:rsid w:val="009F124B"/>
    <w:rsid w:val="009F6DA8"/>
    <w:rsid w:val="00A402A3"/>
    <w:rsid w:val="00A500D3"/>
    <w:rsid w:val="00B16C3D"/>
    <w:rsid w:val="00B42B3E"/>
    <w:rsid w:val="00B432DA"/>
    <w:rsid w:val="00BB3065"/>
    <w:rsid w:val="00BB746F"/>
    <w:rsid w:val="00BF4694"/>
    <w:rsid w:val="00C018E7"/>
    <w:rsid w:val="00C01B23"/>
    <w:rsid w:val="00CF24A3"/>
    <w:rsid w:val="00DB2E5F"/>
    <w:rsid w:val="00E048A2"/>
    <w:rsid w:val="00E73AB8"/>
    <w:rsid w:val="00EE05EF"/>
    <w:rsid w:val="00F00031"/>
    <w:rsid w:val="00F241C3"/>
    <w:rsid w:val="00F935FF"/>
    <w:rsid w:val="00FC1138"/>
    <w:rsid w:val="00FD53D2"/>
    <w:rsid w:val="00FF3B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523817"/>
  <w15:chartTrackingRefBased/>
  <w15:docId w15:val="{79B413F6-5601-4E99-B29C-FF4BA6C65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BB3"/>
    <w:pPr>
      <w:spacing w:after="0" w:line="240" w:lineRule="auto"/>
    </w:pPr>
    <w:rPr>
      <w:rFonts w:ascii="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
    <w:name w:val="co"/>
    <w:basedOn w:val="Normal"/>
    <w:rsid w:val="005A7BB3"/>
    <w:pPr>
      <w:spacing w:before="100" w:beforeAutospacing="1" w:after="100" w:afterAutospacing="1"/>
    </w:pPr>
  </w:style>
  <w:style w:type="paragraph" w:customStyle="1" w:styleId="jp">
    <w:name w:val="jp"/>
    <w:basedOn w:val="Normal"/>
    <w:rsid w:val="005A7BB3"/>
    <w:pPr>
      <w:spacing w:before="100" w:beforeAutospacing="1" w:after="100" w:afterAutospacing="1"/>
    </w:pPr>
  </w:style>
  <w:style w:type="paragraph" w:customStyle="1" w:styleId="jq">
    <w:name w:val="jq"/>
    <w:basedOn w:val="Normal"/>
    <w:rsid w:val="005A7BB3"/>
    <w:pPr>
      <w:spacing w:before="100" w:beforeAutospacing="1" w:after="100" w:afterAutospacing="1"/>
    </w:pPr>
  </w:style>
  <w:style w:type="paragraph" w:customStyle="1" w:styleId="jt">
    <w:name w:val="jt"/>
    <w:basedOn w:val="Normal"/>
    <w:rsid w:val="005A7BB3"/>
    <w:pPr>
      <w:spacing w:before="100" w:beforeAutospacing="1" w:after="100" w:afterAutospacing="1"/>
    </w:pPr>
  </w:style>
  <w:style w:type="paragraph" w:customStyle="1" w:styleId="jv">
    <w:name w:val="jv"/>
    <w:basedOn w:val="Normal"/>
    <w:rsid w:val="005A7BB3"/>
    <w:pPr>
      <w:spacing w:before="100" w:beforeAutospacing="1" w:after="100" w:afterAutospacing="1"/>
    </w:pPr>
  </w:style>
  <w:style w:type="character" w:customStyle="1" w:styleId="news-phrase-highlight">
    <w:name w:val="news-phrase-highlight"/>
    <w:basedOn w:val="DefaultParagraphFont"/>
    <w:rsid w:val="005A7BB3"/>
  </w:style>
  <w:style w:type="character" w:customStyle="1" w:styleId="jj">
    <w:name w:val="jj"/>
    <w:basedOn w:val="DefaultParagraphFont"/>
    <w:rsid w:val="005A7BB3"/>
  </w:style>
  <w:style w:type="character" w:customStyle="1" w:styleId="ji">
    <w:name w:val="ji"/>
    <w:basedOn w:val="DefaultParagraphFont"/>
    <w:rsid w:val="005A7BB3"/>
  </w:style>
  <w:style w:type="character" w:customStyle="1" w:styleId="jh">
    <w:name w:val="jh"/>
    <w:basedOn w:val="DefaultParagraphFont"/>
    <w:rsid w:val="005A7BB3"/>
  </w:style>
  <w:style w:type="character" w:customStyle="1" w:styleId="jl">
    <w:name w:val="jl"/>
    <w:basedOn w:val="DefaultParagraphFont"/>
    <w:rsid w:val="005A7BB3"/>
  </w:style>
  <w:style w:type="character" w:customStyle="1" w:styleId="je">
    <w:name w:val="je"/>
    <w:basedOn w:val="DefaultParagraphFont"/>
    <w:rsid w:val="005A7BB3"/>
  </w:style>
  <w:style w:type="character" w:customStyle="1" w:styleId="ju">
    <w:name w:val="ju"/>
    <w:basedOn w:val="DefaultParagraphFont"/>
    <w:rsid w:val="005A7BB3"/>
  </w:style>
  <w:style w:type="character" w:customStyle="1" w:styleId="jw">
    <w:name w:val="jw"/>
    <w:basedOn w:val="DefaultParagraphFont"/>
    <w:rsid w:val="005A7BB3"/>
  </w:style>
  <w:style w:type="paragraph" w:customStyle="1" w:styleId="BodyA">
    <w:name w:val="Body A"/>
    <w:rsid w:val="005A7BB3"/>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lang w:val="en-US" w:eastAsia="en-GB"/>
      <w14:textOutline w14:w="12700" w14:cap="flat" w14:cmpd="sng" w14:algn="ctr">
        <w14:noFill/>
        <w14:prstDash w14:val="solid"/>
        <w14:miter w14:lim="400000"/>
      </w14:textOutline>
    </w:rPr>
  </w:style>
  <w:style w:type="paragraph" w:customStyle="1" w:styleId="Default">
    <w:name w:val="Default"/>
    <w:rsid w:val="005A7BB3"/>
    <w:pPr>
      <w:spacing w:after="0" w:line="240" w:lineRule="auto"/>
    </w:pPr>
    <w:rPr>
      <w:rFonts w:ascii="Helvetica Neue" w:eastAsia="Arial Unicode MS" w:hAnsi="Helvetica Neue" w:cs="Arial Unicode MS"/>
      <w:color w:val="000000"/>
      <w:lang w:eastAsia="en-GB"/>
      <w14:textOutline w14:w="0" w14:cap="flat" w14:cmpd="sng" w14:algn="ctr">
        <w14:noFill/>
        <w14:prstDash w14:val="solid"/>
        <w14:bevel/>
      </w14:textOutline>
    </w:rPr>
  </w:style>
  <w:style w:type="paragraph" w:styleId="ListParagraph">
    <w:name w:val="List Paragraph"/>
    <w:basedOn w:val="Normal"/>
    <w:uiPriority w:val="34"/>
    <w:qFormat/>
    <w:rsid w:val="005A7BB3"/>
    <w:pPr>
      <w:ind w:left="720"/>
      <w:contextualSpacing/>
    </w:pPr>
    <w:rPr>
      <w:rFonts w:ascii="Times New Roman" w:eastAsia="PMingLiU" w:hAnsi="Times New Roman" w:cs="Times New Roman"/>
      <w:lang w:val="en-US" w:eastAsia="en-US"/>
    </w:rPr>
  </w:style>
  <w:style w:type="paragraph" w:styleId="FootnoteText">
    <w:name w:val="footnote text"/>
    <w:basedOn w:val="Normal"/>
    <w:link w:val="FootnoteTextChar"/>
    <w:uiPriority w:val="99"/>
    <w:semiHidden/>
    <w:unhideWhenUsed/>
    <w:rsid w:val="005A7BB3"/>
    <w:rPr>
      <w:rFonts w:ascii="Times New Roman" w:eastAsia="PMingLiU" w:hAnsi="Times New Roman" w:cs="Times New Roman"/>
      <w:sz w:val="20"/>
      <w:szCs w:val="20"/>
      <w:lang w:val="en-US" w:eastAsia="en-US"/>
    </w:rPr>
  </w:style>
  <w:style w:type="character" w:customStyle="1" w:styleId="FootnoteTextChar">
    <w:name w:val="Footnote Text Char"/>
    <w:basedOn w:val="DefaultParagraphFont"/>
    <w:link w:val="FootnoteText"/>
    <w:uiPriority w:val="99"/>
    <w:semiHidden/>
    <w:rsid w:val="005A7BB3"/>
    <w:rPr>
      <w:rFonts w:ascii="Times New Roman" w:eastAsia="PMingLiU" w:hAnsi="Times New Roman" w:cs="Times New Roman"/>
      <w:sz w:val="20"/>
      <w:szCs w:val="20"/>
      <w:lang w:val="en-US"/>
    </w:rPr>
  </w:style>
  <w:style w:type="character" w:styleId="FootnoteReference">
    <w:name w:val="footnote reference"/>
    <w:basedOn w:val="DefaultParagraphFont"/>
    <w:uiPriority w:val="99"/>
    <w:semiHidden/>
    <w:unhideWhenUsed/>
    <w:rsid w:val="005A7BB3"/>
    <w:rPr>
      <w:vertAlign w:val="superscript"/>
    </w:rPr>
  </w:style>
  <w:style w:type="character" w:styleId="Hyperlink">
    <w:name w:val="Hyperlink"/>
    <w:rsid w:val="007B2AED"/>
    <w:rPr>
      <w:u w:val="single"/>
    </w:rPr>
  </w:style>
  <w:style w:type="paragraph" w:customStyle="1" w:styleId="j">
    <w:name w:val="j"/>
    <w:basedOn w:val="Normal"/>
    <w:rsid w:val="007B2AED"/>
    <w:pPr>
      <w:spacing w:before="100" w:beforeAutospacing="1" w:after="100" w:afterAutospacing="1"/>
    </w:pPr>
    <w:rPr>
      <w:rFonts w:ascii="Times New Roman" w:eastAsia="Times New Roman" w:hAnsi="Times New Roman" w:cs="Times New Roman"/>
      <w:sz w:val="24"/>
      <w:szCs w:val="24"/>
    </w:rPr>
  </w:style>
  <w:style w:type="paragraph" w:customStyle="1" w:styleId="k">
    <w:name w:val="k"/>
    <w:basedOn w:val="Normal"/>
    <w:rsid w:val="007B2AED"/>
    <w:pPr>
      <w:spacing w:before="100" w:beforeAutospacing="1" w:after="100" w:afterAutospacing="1"/>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7B2AED"/>
    <w:rPr>
      <w:sz w:val="16"/>
      <w:szCs w:val="16"/>
    </w:rPr>
  </w:style>
  <w:style w:type="paragraph" w:styleId="CommentText">
    <w:name w:val="annotation text"/>
    <w:basedOn w:val="Normal"/>
    <w:link w:val="CommentTextChar"/>
    <w:uiPriority w:val="99"/>
    <w:unhideWhenUsed/>
    <w:rsid w:val="007B2AED"/>
    <w:rPr>
      <w:sz w:val="20"/>
      <w:szCs w:val="20"/>
    </w:rPr>
  </w:style>
  <w:style w:type="character" w:customStyle="1" w:styleId="CommentTextChar">
    <w:name w:val="Comment Text Char"/>
    <w:basedOn w:val="DefaultParagraphFont"/>
    <w:link w:val="CommentText"/>
    <w:uiPriority w:val="99"/>
    <w:rsid w:val="007B2AED"/>
    <w:rPr>
      <w:rFonts w:ascii="Calibri" w:hAnsi="Calibri" w:cs="Calibri"/>
      <w:sz w:val="20"/>
      <w:szCs w:val="20"/>
      <w:lang w:eastAsia="en-GB"/>
    </w:rPr>
  </w:style>
  <w:style w:type="paragraph" w:styleId="CommentSubject">
    <w:name w:val="annotation subject"/>
    <w:basedOn w:val="CommentText"/>
    <w:next w:val="CommentText"/>
    <w:link w:val="CommentSubjectChar"/>
    <w:uiPriority w:val="99"/>
    <w:semiHidden/>
    <w:unhideWhenUsed/>
    <w:rsid w:val="007B2AED"/>
    <w:rPr>
      <w:b/>
      <w:bCs/>
    </w:rPr>
  </w:style>
  <w:style w:type="character" w:customStyle="1" w:styleId="CommentSubjectChar">
    <w:name w:val="Comment Subject Char"/>
    <w:basedOn w:val="CommentTextChar"/>
    <w:link w:val="CommentSubject"/>
    <w:uiPriority w:val="99"/>
    <w:semiHidden/>
    <w:rsid w:val="007B2AED"/>
    <w:rPr>
      <w:rFonts w:ascii="Calibri" w:hAnsi="Calibri" w:cs="Calibri"/>
      <w:b/>
      <w:bCs/>
      <w:sz w:val="20"/>
      <w:szCs w:val="20"/>
      <w:lang w:eastAsia="en-GB"/>
    </w:rPr>
  </w:style>
  <w:style w:type="paragraph" w:styleId="NormalWeb">
    <w:name w:val="Normal (Web)"/>
    <w:semiHidden/>
    <w:unhideWhenUsed/>
    <w:rsid w:val="007B2AED"/>
    <w:pPr>
      <w:spacing w:before="100" w:after="100" w:line="240" w:lineRule="auto"/>
    </w:pPr>
    <w:rPr>
      <w:rFonts w:ascii="Times New Roman" w:eastAsia="Arial Unicode MS" w:hAnsi="Times New Roman" w:cs="Arial Unicode MS"/>
      <w:color w:val="000000"/>
      <w:sz w:val="24"/>
      <w:szCs w:val="24"/>
      <w:u w:color="000000"/>
      <w:lang w:val="en-US" w:eastAsia="en-GB"/>
    </w:rPr>
  </w:style>
  <w:style w:type="character" w:customStyle="1" w:styleId="Hyperlink0">
    <w:name w:val="Hyperlink.0"/>
    <w:basedOn w:val="DefaultParagraphFont"/>
    <w:rsid w:val="007B2AED"/>
    <w:rPr>
      <w:rFonts w:ascii="Calibri" w:eastAsia="Calibri" w:hAnsi="Calibri" w:cs="Calibri" w:hint="default"/>
      <w:outline w:val="0"/>
      <w:shadow w:val="0"/>
      <w:emboss w:val="0"/>
      <w:imprint w:val="0"/>
      <w:color w:val="000000"/>
      <w:u w:val="single" w:color="0000FF"/>
    </w:rPr>
  </w:style>
  <w:style w:type="numbering" w:customStyle="1" w:styleId="BulletBig">
    <w:name w:val="Bullet Big"/>
    <w:rsid w:val="007478F2"/>
    <w:pPr>
      <w:numPr>
        <w:numId w:val="2"/>
      </w:numPr>
    </w:pPr>
  </w:style>
  <w:style w:type="paragraph" w:styleId="Header">
    <w:name w:val="header"/>
    <w:basedOn w:val="Normal"/>
    <w:link w:val="HeaderChar"/>
    <w:uiPriority w:val="99"/>
    <w:unhideWhenUsed/>
    <w:rsid w:val="007478F2"/>
    <w:pPr>
      <w:tabs>
        <w:tab w:val="center" w:pos="4513"/>
        <w:tab w:val="right" w:pos="9026"/>
      </w:tabs>
    </w:pPr>
  </w:style>
  <w:style w:type="character" w:customStyle="1" w:styleId="HeaderChar">
    <w:name w:val="Header Char"/>
    <w:basedOn w:val="DefaultParagraphFont"/>
    <w:link w:val="Header"/>
    <w:uiPriority w:val="99"/>
    <w:rsid w:val="007478F2"/>
    <w:rPr>
      <w:rFonts w:ascii="Calibri" w:hAnsi="Calibri" w:cs="Calibri"/>
      <w:lang w:eastAsia="en-GB"/>
    </w:rPr>
  </w:style>
  <w:style w:type="paragraph" w:styleId="Footer">
    <w:name w:val="footer"/>
    <w:basedOn w:val="Normal"/>
    <w:link w:val="FooterChar"/>
    <w:uiPriority w:val="99"/>
    <w:unhideWhenUsed/>
    <w:rsid w:val="007478F2"/>
    <w:pPr>
      <w:tabs>
        <w:tab w:val="center" w:pos="4513"/>
        <w:tab w:val="right" w:pos="9026"/>
      </w:tabs>
    </w:pPr>
  </w:style>
  <w:style w:type="character" w:customStyle="1" w:styleId="FooterChar">
    <w:name w:val="Footer Char"/>
    <w:basedOn w:val="DefaultParagraphFont"/>
    <w:link w:val="Footer"/>
    <w:uiPriority w:val="99"/>
    <w:rsid w:val="007478F2"/>
    <w:rPr>
      <w:rFonts w:ascii="Calibri" w:hAnsi="Calibri" w:cs="Calibri"/>
      <w:lang w:eastAsia="en-GB"/>
    </w:rPr>
  </w:style>
  <w:style w:type="paragraph" w:styleId="Revision">
    <w:name w:val="Revision"/>
    <w:hidden/>
    <w:uiPriority w:val="99"/>
    <w:semiHidden/>
    <w:rsid w:val="00FD53D2"/>
    <w:pPr>
      <w:spacing w:after="0" w:line="240" w:lineRule="auto"/>
    </w:pPr>
    <w:rPr>
      <w:rFonts w:ascii="Calibri" w:hAnsi="Calibri" w:cs="Calibri"/>
      <w:lang w:eastAsia="en-GB"/>
    </w:rPr>
  </w:style>
  <w:style w:type="paragraph" w:styleId="BalloonText">
    <w:name w:val="Balloon Text"/>
    <w:basedOn w:val="Normal"/>
    <w:link w:val="BalloonTextChar"/>
    <w:uiPriority w:val="99"/>
    <w:semiHidden/>
    <w:unhideWhenUsed/>
    <w:rsid w:val="00EE05E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05EF"/>
    <w:rPr>
      <w:rFonts w:ascii="Segoe UI"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846376">
      <w:bodyDiv w:val="1"/>
      <w:marLeft w:val="0"/>
      <w:marRight w:val="0"/>
      <w:marTop w:val="0"/>
      <w:marBottom w:val="0"/>
      <w:divBdr>
        <w:top w:val="none" w:sz="0" w:space="0" w:color="auto"/>
        <w:left w:val="none" w:sz="0" w:space="0" w:color="auto"/>
        <w:bottom w:val="none" w:sz="0" w:space="0" w:color="auto"/>
        <w:right w:val="none" w:sz="0" w:space="0" w:color="auto"/>
      </w:divBdr>
    </w:div>
    <w:div w:id="516651508">
      <w:bodyDiv w:val="1"/>
      <w:marLeft w:val="0"/>
      <w:marRight w:val="0"/>
      <w:marTop w:val="0"/>
      <w:marBottom w:val="0"/>
      <w:divBdr>
        <w:top w:val="none" w:sz="0" w:space="0" w:color="auto"/>
        <w:left w:val="none" w:sz="0" w:space="0" w:color="auto"/>
        <w:bottom w:val="none" w:sz="0" w:space="0" w:color="auto"/>
        <w:right w:val="none" w:sz="0" w:space="0" w:color="auto"/>
      </w:divBdr>
    </w:div>
    <w:div w:id="521208758">
      <w:bodyDiv w:val="1"/>
      <w:marLeft w:val="0"/>
      <w:marRight w:val="0"/>
      <w:marTop w:val="0"/>
      <w:marBottom w:val="0"/>
      <w:divBdr>
        <w:top w:val="none" w:sz="0" w:space="0" w:color="auto"/>
        <w:left w:val="none" w:sz="0" w:space="0" w:color="auto"/>
        <w:bottom w:val="none" w:sz="0" w:space="0" w:color="auto"/>
        <w:right w:val="none" w:sz="0" w:space="0" w:color="auto"/>
      </w:divBdr>
    </w:div>
    <w:div w:id="954213525">
      <w:bodyDiv w:val="1"/>
      <w:marLeft w:val="0"/>
      <w:marRight w:val="0"/>
      <w:marTop w:val="0"/>
      <w:marBottom w:val="0"/>
      <w:divBdr>
        <w:top w:val="none" w:sz="0" w:space="0" w:color="auto"/>
        <w:left w:val="none" w:sz="0" w:space="0" w:color="auto"/>
        <w:bottom w:val="none" w:sz="0" w:space="0" w:color="auto"/>
        <w:right w:val="none" w:sz="0" w:space="0" w:color="auto"/>
      </w:divBdr>
    </w:div>
    <w:div w:id="1082603620">
      <w:bodyDiv w:val="1"/>
      <w:marLeft w:val="0"/>
      <w:marRight w:val="0"/>
      <w:marTop w:val="0"/>
      <w:marBottom w:val="0"/>
      <w:divBdr>
        <w:top w:val="none" w:sz="0" w:space="0" w:color="auto"/>
        <w:left w:val="none" w:sz="0" w:space="0" w:color="auto"/>
        <w:bottom w:val="none" w:sz="0" w:space="0" w:color="auto"/>
        <w:right w:val="none" w:sz="0" w:space="0" w:color="auto"/>
      </w:divBdr>
    </w:div>
    <w:div w:id="1156457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uralbroadbandsolutions.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ruralbroadbandsolutions.com" TargetMode="External"/><Relationship Id="rId12" Type="http://schemas.openxmlformats.org/officeDocument/2006/relationships/hyperlink" Target="http://www.alfredhenry.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jisaacs@alfredhenry.com" TargetMode="External"/><Relationship Id="rId5" Type="http://schemas.openxmlformats.org/officeDocument/2006/relationships/footnotes" Target="footnotes.xml"/><Relationship Id="rId10" Type="http://schemas.openxmlformats.org/officeDocument/2006/relationships/hyperlink" Target="http://www.hybridan.com" TargetMode="External"/><Relationship Id="rId4" Type="http://schemas.openxmlformats.org/officeDocument/2006/relationships/webSettings" Target="webSettings.xml"/><Relationship Id="rId9" Type="http://schemas.openxmlformats.org/officeDocument/2006/relationships/hyperlink" Target="mailto:claire.noyce@hybridan.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336</Words>
  <Characters>1916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Noyce</dc:creator>
  <cp:keywords/>
  <dc:description/>
  <cp:lastModifiedBy>Simon Hersh</cp:lastModifiedBy>
  <cp:revision>2</cp:revision>
  <dcterms:created xsi:type="dcterms:W3CDTF">2023-04-06T11:51:00Z</dcterms:created>
  <dcterms:modified xsi:type="dcterms:W3CDTF">2023-04-06T11:51:00Z</dcterms:modified>
</cp:coreProperties>
</file>